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1286" w:type="dxa"/>
        <w:tblCellMar>
          <w:left w:w="0" w:type="dxa"/>
          <w:right w:w="0" w:type="dxa"/>
        </w:tblCellMar>
        <w:tblLook w:val="0420" w:firstRow="1" w:lastRow="0" w:firstColumn="0" w:lastColumn="0" w:noHBand="0" w:noVBand="1"/>
      </w:tblPr>
      <w:tblGrid>
        <w:gridCol w:w="1702"/>
        <w:gridCol w:w="9355"/>
      </w:tblGrid>
      <w:tr w:rsidR="00985A83" w:rsidRPr="00985A83" w14:paraId="3138F362" w14:textId="77777777" w:rsidTr="008344DC">
        <w:trPr>
          <w:trHeight w:val="480"/>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6F8896" w14:textId="77777777" w:rsidR="00985A83" w:rsidRPr="00985A83" w:rsidRDefault="00985A83" w:rsidP="00D14C7D">
            <w:pPr>
              <w:spacing w:after="0" w:line="240" w:lineRule="auto"/>
              <w:jc w:val="center"/>
              <w:rPr>
                <w:rFonts w:eastAsia="Times New Roman" w:cs="Times New Roman"/>
                <w:szCs w:val="28"/>
              </w:rPr>
            </w:pPr>
            <w:r w:rsidRPr="00985A83">
              <w:rPr>
                <w:rFonts w:eastAsia="Times New Roman" w:cs="Times New Roman"/>
                <w:b/>
                <w:bCs/>
                <w:color w:val="FF0000"/>
                <w:kern w:val="24"/>
                <w:szCs w:val="28"/>
              </w:rPr>
              <w:t>Mức</w:t>
            </w:r>
            <w:r w:rsidRPr="00985A83">
              <w:rPr>
                <w:rFonts w:eastAsia="Times New Roman" w:cs="Times New Roman"/>
                <w:b/>
                <w:bCs/>
                <w:color w:val="FF0000"/>
                <w:kern w:val="24"/>
                <w:position w:val="1"/>
                <w:szCs w:val="28"/>
              </w:rPr>
              <w:t xml:space="preserve"> độ</w:t>
            </w:r>
          </w:p>
        </w:tc>
        <w:tc>
          <w:tcPr>
            <w:tcW w:w="93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4D7ADF3" w14:textId="77777777" w:rsidR="00985A83" w:rsidRPr="00985A83" w:rsidRDefault="00985A83" w:rsidP="00D14C7D">
            <w:pPr>
              <w:spacing w:after="0" w:line="256" w:lineRule="auto"/>
              <w:jc w:val="center"/>
              <w:rPr>
                <w:rFonts w:eastAsia="Times New Roman" w:cs="Times New Roman"/>
                <w:szCs w:val="28"/>
              </w:rPr>
            </w:pPr>
            <w:r w:rsidRPr="00985A83">
              <w:rPr>
                <w:rFonts w:eastAsia="Calibri" w:cs="Times New Roman"/>
                <w:b/>
                <w:bCs/>
                <w:color w:val="FF0000"/>
                <w:kern w:val="24"/>
                <w:szCs w:val="28"/>
              </w:rPr>
              <w:t>Động từ mô tả mức độ</w:t>
            </w:r>
            <w:bookmarkStart w:id="0" w:name="_GoBack"/>
            <w:bookmarkEnd w:id="0"/>
          </w:p>
        </w:tc>
      </w:tr>
      <w:tr w:rsidR="00985A83" w:rsidRPr="00985A83" w14:paraId="25B9BC3F" w14:textId="77777777" w:rsidTr="008344DC">
        <w:trPr>
          <w:trHeight w:val="584"/>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DDC19A" w14:textId="77777777" w:rsidR="00985A83" w:rsidRPr="00985A83" w:rsidRDefault="00985A83" w:rsidP="00D14C7D">
            <w:pPr>
              <w:spacing w:after="0" w:line="288" w:lineRule="auto"/>
              <w:rPr>
                <w:rFonts w:eastAsia="Times New Roman" w:cs="Times New Roman"/>
                <w:szCs w:val="28"/>
              </w:rPr>
            </w:pPr>
            <w:r w:rsidRPr="00985A83">
              <w:rPr>
                <w:rFonts w:eastAsia="Times New Roman" w:cs="Times New Roman"/>
                <w:b/>
                <w:bCs/>
                <w:color w:val="0000FF"/>
                <w:kern w:val="24"/>
                <w:szCs w:val="28"/>
              </w:rPr>
              <w:t>Biết</w:t>
            </w:r>
          </w:p>
        </w:tc>
        <w:tc>
          <w:tcPr>
            <w:tcW w:w="93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6592A55" w14:textId="77777777" w:rsidR="00985A83" w:rsidRPr="00985A83" w:rsidRDefault="00985A83" w:rsidP="00D14C7D">
            <w:pPr>
              <w:spacing w:after="0" w:line="288" w:lineRule="auto"/>
              <w:jc w:val="both"/>
              <w:rPr>
                <w:rFonts w:eastAsia="Times New Roman" w:cs="Times New Roman"/>
                <w:szCs w:val="28"/>
              </w:rPr>
            </w:pPr>
            <w:r w:rsidRPr="00985A83">
              <w:rPr>
                <w:rFonts w:eastAsia="Calibri" w:cs="Times New Roman"/>
                <w:color w:val="000000"/>
                <w:kern w:val="24"/>
                <w:szCs w:val="28"/>
                <w:lang w:val="vi-VN"/>
              </w:rPr>
              <w:t>Kể tên, liệt kê, trình bày, nhận biết, nhận ra, phát hiện, tìm kiếm, nêu, mô tả, ghi nhớ</w:t>
            </w:r>
            <w:r w:rsidRPr="00985A83">
              <w:rPr>
                <w:rFonts w:eastAsia="Calibri" w:cs="Times New Roman"/>
                <w:color w:val="000000"/>
                <w:kern w:val="24"/>
                <w:szCs w:val="28"/>
              </w:rPr>
              <w:t>.</w:t>
            </w:r>
          </w:p>
        </w:tc>
      </w:tr>
      <w:tr w:rsidR="00985A83" w:rsidRPr="00985A83" w14:paraId="1E7F2A25" w14:textId="77777777" w:rsidTr="008344DC">
        <w:trPr>
          <w:trHeight w:val="584"/>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778DA8" w14:textId="77777777" w:rsidR="00985A83" w:rsidRPr="00985A83" w:rsidRDefault="00985A83" w:rsidP="00D14C7D">
            <w:pPr>
              <w:spacing w:after="0" w:line="288" w:lineRule="auto"/>
              <w:rPr>
                <w:rFonts w:eastAsia="Times New Roman" w:cs="Times New Roman"/>
                <w:szCs w:val="28"/>
              </w:rPr>
            </w:pPr>
            <w:r w:rsidRPr="00985A83">
              <w:rPr>
                <w:rFonts w:eastAsia="Times New Roman" w:cs="Times New Roman"/>
                <w:b/>
                <w:bCs/>
                <w:color w:val="0000FF"/>
                <w:kern w:val="24"/>
                <w:szCs w:val="28"/>
              </w:rPr>
              <w:t>Hiểu</w:t>
            </w:r>
          </w:p>
        </w:tc>
        <w:tc>
          <w:tcPr>
            <w:tcW w:w="93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2825EE4" w14:textId="77777777" w:rsidR="00985A83" w:rsidRPr="00985A83" w:rsidRDefault="00985A83" w:rsidP="00D14C7D">
            <w:pPr>
              <w:spacing w:after="0" w:line="288" w:lineRule="auto"/>
              <w:jc w:val="both"/>
              <w:rPr>
                <w:rFonts w:eastAsia="Times New Roman" w:cs="Times New Roman"/>
                <w:szCs w:val="28"/>
              </w:rPr>
            </w:pPr>
            <w:r w:rsidRPr="00985A83">
              <w:rPr>
                <w:rFonts w:eastAsia="Calibri" w:cs="Times New Roman"/>
                <w:color w:val="000000"/>
                <w:kern w:val="24"/>
                <w:szCs w:val="28"/>
                <w:lang w:val="vi-VN"/>
              </w:rPr>
              <w:t>Phân biệt, tính toán, vẽ, so sánh, phân tích, giải thích, đọc, tóm tắt, trao đổi, làm rõ, đánh giá, biểu diễn, thao tác, bảo quản, sử dụng, khắc phục, liên hệ, nhận định, lựa chọn, nhận thức, xác định</w:t>
            </w:r>
            <w:r w:rsidRPr="00985A83">
              <w:rPr>
                <w:rFonts w:eastAsia="Calibri" w:cs="Times New Roman"/>
                <w:color w:val="000000"/>
                <w:kern w:val="24"/>
                <w:szCs w:val="28"/>
              </w:rPr>
              <w:t>.</w:t>
            </w:r>
          </w:p>
        </w:tc>
      </w:tr>
      <w:tr w:rsidR="00985A83" w:rsidRPr="00985A83" w14:paraId="5FD97785" w14:textId="77777777" w:rsidTr="008344DC">
        <w:trPr>
          <w:trHeight w:val="584"/>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8094B4" w14:textId="77777777" w:rsidR="00985A83" w:rsidRPr="00985A83" w:rsidRDefault="00985A83" w:rsidP="00D14C7D">
            <w:pPr>
              <w:spacing w:after="0" w:line="288" w:lineRule="auto"/>
              <w:rPr>
                <w:rFonts w:eastAsia="Times New Roman" w:cs="Times New Roman"/>
                <w:szCs w:val="28"/>
              </w:rPr>
            </w:pPr>
            <w:r w:rsidRPr="00985A83">
              <w:rPr>
                <w:rFonts w:eastAsia="Times New Roman" w:cs="Times New Roman"/>
                <w:b/>
                <w:bCs/>
                <w:color w:val="0000FF"/>
                <w:kern w:val="24"/>
                <w:szCs w:val="28"/>
              </w:rPr>
              <w:t>Vận dụng</w:t>
            </w:r>
          </w:p>
        </w:tc>
        <w:tc>
          <w:tcPr>
            <w:tcW w:w="93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2D566E6" w14:textId="77777777" w:rsidR="00985A83" w:rsidRPr="00985A83" w:rsidRDefault="00985A83" w:rsidP="00D14C7D">
            <w:pPr>
              <w:spacing w:after="0" w:line="288" w:lineRule="auto"/>
              <w:jc w:val="both"/>
              <w:rPr>
                <w:rFonts w:eastAsia="Times New Roman" w:cs="Times New Roman"/>
                <w:szCs w:val="28"/>
              </w:rPr>
            </w:pPr>
            <w:r w:rsidRPr="00985A83">
              <w:rPr>
                <w:rFonts w:eastAsia="Calibri" w:cs="Times New Roman"/>
                <w:color w:val="000000"/>
                <w:kern w:val="24"/>
                <w:szCs w:val="28"/>
                <w:lang w:val="vi-VN"/>
              </w:rPr>
              <w:t>Khai thác, tạo lập, vận hành, xác định thông số, chăm sóc, bảo dưỡng, đề xuất, thử nghiệm, điều chỉnh, lập kế hoạch, chế tạo, kiểm tra, thử nghiệm, hoàn thiện, thiết kế, phác thảo, thực hiện, lắp ráp</w:t>
            </w:r>
          </w:p>
        </w:tc>
      </w:tr>
    </w:tbl>
    <w:p w14:paraId="2E3B55B2" w14:textId="5196940B" w:rsidR="005A6A3E" w:rsidRDefault="005A6A3E" w:rsidP="00D14C7D">
      <w:pPr>
        <w:spacing w:after="0"/>
      </w:pPr>
    </w:p>
    <w:p w14:paraId="18BA4E7A" w14:textId="3E61680D" w:rsidR="00985A83" w:rsidRDefault="00985A83" w:rsidP="00D14C7D">
      <w:pPr>
        <w:spacing w:after="0"/>
      </w:pPr>
    </w:p>
    <w:tbl>
      <w:tblPr>
        <w:tblW w:w="6105" w:type="pct"/>
        <w:tblInd w:w="-1284" w:type="dxa"/>
        <w:shd w:val="clear" w:color="auto" w:fill="FFFFFF"/>
        <w:tblCellMar>
          <w:left w:w="0" w:type="dxa"/>
          <w:right w:w="0" w:type="dxa"/>
        </w:tblCellMar>
        <w:tblLook w:val="04A0" w:firstRow="1" w:lastRow="0" w:firstColumn="1" w:lastColumn="0" w:noHBand="0" w:noVBand="1"/>
      </w:tblPr>
      <w:tblGrid>
        <w:gridCol w:w="1276"/>
        <w:gridCol w:w="9781"/>
      </w:tblGrid>
      <w:tr w:rsidR="00985A83" w:rsidRPr="00985A83" w14:paraId="060C8783" w14:textId="77777777" w:rsidTr="008344DC">
        <w:tc>
          <w:tcPr>
            <w:tcW w:w="57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CEFCF9" w14:textId="77777777" w:rsidR="00985A83" w:rsidRPr="00985A83" w:rsidRDefault="00985A83" w:rsidP="008344DC">
            <w:pPr>
              <w:spacing w:after="0" w:line="240" w:lineRule="auto"/>
              <w:ind w:left="-212" w:firstLine="212"/>
              <w:jc w:val="center"/>
              <w:rPr>
                <w:rFonts w:ascii="Arial" w:eastAsia="Times New Roman" w:hAnsi="Arial" w:cs="Arial"/>
                <w:sz w:val="24"/>
                <w:szCs w:val="24"/>
              </w:rPr>
            </w:pPr>
            <w:r w:rsidRPr="00985A83">
              <w:rPr>
                <w:rFonts w:ascii="inherit" w:eastAsia="Times New Roman" w:hAnsi="inherit" w:cs="Arial"/>
                <w:b/>
                <w:bCs/>
                <w:sz w:val="24"/>
                <w:szCs w:val="24"/>
                <w:bdr w:val="none" w:sz="0" w:space="0" w:color="auto" w:frame="1"/>
              </w:rPr>
              <w:t>Thành phần năng lực</w:t>
            </w:r>
          </w:p>
        </w:tc>
        <w:tc>
          <w:tcPr>
            <w:tcW w:w="4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75ECBF" w14:textId="77777777" w:rsidR="00985A83" w:rsidRPr="00985A83" w:rsidRDefault="00985A83" w:rsidP="00D14C7D">
            <w:pPr>
              <w:spacing w:after="0" w:line="240" w:lineRule="auto"/>
              <w:jc w:val="center"/>
              <w:rPr>
                <w:rFonts w:ascii="Arial" w:eastAsia="Times New Roman" w:hAnsi="Arial" w:cs="Arial"/>
                <w:color w:val="FF0000"/>
                <w:sz w:val="24"/>
                <w:szCs w:val="24"/>
              </w:rPr>
            </w:pPr>
            <w:r w:rsidRPr="00985A83">
              <w:rPr>
                <w:rFonts w:ascii="inherit" w:eastAsia="Times New Roman" w:hAnsi="inherit" w:cs="Arial"/>
                <w:b/>
                <w:bCs/>
                <w:color w:val="FF0000"/>
                <w:sz w:val="24"/>
                <w:szCs w:val="24"/>
                <w:bdr w:val="none" w:sz="0" w:space="0" w:color="auto" w:frame="1"/>
              </w:rPr>
              <w:t>Cấp trung học cơ sở</w:t>
            </w:r>
          </w:p>
        </w:tc>
      </w:tr>
      <w:tr w:rsidR="00985A83" w:rsidRPr="00985A83" w14:paraId="468AE9D8" w14:textId="77777777" w:rsidTr="008344DC">
        <w:tc>
          <w:tcPr>
            <w:tcW w:w="57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B76AB5" w14:textId="08A0D650" w:rsidR="00985A83" w:rsidRPr="00985A83" w:rsidRDefault="00985A83" w:rsidP="00D14C7D">
            <w:pPr>
              <w:spacing w:after="0" w:line="240" w:lineRule="auto"/>
              <w:ind w:left="-212" w:firstLine="212"/>
              <w:jc w:val="center"/>
              <w:rPr>
                <w:rFonts w:ascii="Arial" w:eastAsia="Times New Roman" w:hAnsi="Arial" w:cs="Arial"/>
                <w:sz w:val="24"/>
                <w:szCs w:val="24"/>
              </w:rPr>
            </w:pPr>
            <w:r w:rsidRPr="00985A83">
              <w:rPr>
                <w:rFonts w:ascii="Arial" w:eastAsia="Times New Roman" w:hAnsi="Arial" w:cs="Arial"/>
                <w:sz w:val="24"/>
                <w:szCs w:val="24"/>
              </w:rPr>
              <w:t>Nhận thức công nghệ</w:t>
            </w:r>
            <w:r w:rsidR="002A7C2A">
              <w:rPr>
                <w:rFonts w:ascii="Arial" w:eastAsia="Times New Roman" w:hAnsi="Arial" w:cs="Arial"/>
                <w:sz w:val="24"/>
                <w:szCs w:val="24"/>
              </w:rPr>
              <w:t>(a)</w:t>
            </w:r>
          </w:p>
        </w:tc>
        <w:tc>
          <w:tcPr>
            <w:tcW w:w="4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B7FFB1" w14:textId="77777777" w:rsidR="002A7C2A" w:rsidRDefault="002A7C2A" w:rsidP="00D14C7D">
            <w:pPr>
              <w:pStyle w:val="TableParagraph"/>
              <w:spacing w:before="0"/>
              <w:rPr>
                <w:sz w:val="28"/>
              </w:rPr>
            </w:pPr>
            <w:r>
              <w:rPr>
                <w:sz w:val="28"/>
              </w:rPr>
              <w:t>[a2.1]:  Mô tả được một số sản phẩm công nghệ và tác động của nó trong đời sống gia đình.</w:t>
            </w:r>
          </w:p>
          <w:p w14:paraId="35D8F2BB" w14:textId="77777777" w:rsidR="002A7C2A" w:rsidRPr="00DB3C68" w:rsidRDefault="002A7C2A" w:rsidP="00D14C7D">
            <w:pPr>
              <w:spacing w:after="0"/>
            </w:pPr>
            <w:r>
              <w:t xml:space="preserve"> [a2.2]: Nhận thức được nội dung cơ bản về vai trò, các quá trình kĩ thuật và công nghệ, các nghề </w:t>
            </w:r>
            <w:r w:rsidRPr="00DB3C68">
              <w:t>nghiệ</w:t>
            </w:r>
            <w:r>
              <w:t xml:space="preserve">p có liên quan </w:t>
            </w:r>
            <w:r w:rsidRPr="00DB3C68">
              <w:t>củ</w:t>
            </w:r>
            <w:r>
              <w:t xml:space="preserve">a </w:t>
            </w:r>
            <w:r w:rsidRPr="00DB3C68">
              <w:t>một số</w:t>
            </w:r>
            <w:r>
              <w:t xml:space="preserve"> </w:t>
            </w:r>
            <w:r w:rsidRPr="00DB3C68">
              <w:t>lĩnh vực sản xuất chủ yế</w:t>
            </w:r>
            <w:r>
              <w:t>u</w:t>
            </w:r>
            <w:r w:rsidRPr="00DB3C68">
              <w:t xml:space="preserve"> trong</w:t>
            </w:r>
            <w:r>
              <w:t xml:space="preserve"> </w:t>
            </w:r>
            <w:r w:rsidRPr="00DB3C68">
              <w:t>nề</w:t>
            </w:r>
            <w:r>
              <w:t xml:space="preserve">n kinh </w:t>
            </w:r>
            <w:r w:rsidRPr="00DB3C68">
              <w:t>tế</w:t>
            </w:r>
            <w:r>
              <w:t xml:space="preserve"> c</w:t>
            </w:r>
            <w:r w:rsidRPr="00DB3C68">
              <w:t>ủ</w:t>
            </w:r>
            <w:r>
              <w:t xml:space="preserve">a </w:t>
            </w:r>
            <w:r w:rsidRPr="00DB3C68">
              <w:t>Việ</w:t>
            </w:r>
            <w:r>
              <w:t xml:space="preserve">t Nam </w:t>
            </w:r>
            <w:r w:rsidRPr="00DB3C68">
              <w:t>như</w:t>
            </w:r>
            <w:r>
              <w:t xml:space="preserve"> </w:t>
            </w:r>
            <w:r w:rsidRPr="00DB3C68">
              <w:t>nông   –   lâm   nghiệ</w:t>
            </w:r>
            <w:r>
              <w:t xml:space="preserve">p, </w:t>
            </w:r>
            <w:r w:rsidRPr="00DB3C68">
              <w:t>thuỷ sản,</w:t>
            </w:r>
            <w:r>
              <w:t xml:space="preserve"> </w:t>
            </w:r>
            <w:r w:rsidRPr="00DB3C68">
              <w:t>công nghiệp.</w:t>
            </w:r>
          </w:p>
          <w:p w14:paraId="5EE4CA12" w14:textId="77777777" w:rsidR="002A7C2A" w:rsidRPr="00DB3C68" w:rsidRDefault="002A7C2A" w:rsidP="00D14C7D">
            <w:pPr>
              <w:spacing w:after="0"/>
            </w:pPr>
            <w:r w:rsidRPr="00DB3C68">
              <w:t>[a2.3]:  Nhậ</w:t>
            </w:r>
            <w:r>
              <w:t xml:space="preserve">n </w:t>
            </w:r>
            <w:r w:rsidRPr="00DB3C68">
              <w:t>thứ</w:t>
            </w:r>
            <w:r>
              <w:t xml:space="preserve">c </w:t>
            </w:r>
            <w:r w:rsidRPr="00DB3C68">
              <w:t>đượ</w:t>
            </w:r>
            <w:r>
              <w:t>c</w:t>
            </w:r>
            <w:r w:rsidRPr="00DB3C68">
              <w:t xml:space="preserve"> mộ</w:t>
            </w:r>
            <w:r>
              <w:t xml:space="preserve">t </w:t>
            </w:r>
            <w:r w:rsidRPr="00DB3C68">
              <w:t>số</w:t>
            </w:r>
            <w:r>
              <w:t xml:space="preserve"> </w:t>
            </w:r>
            <w:r w:rsidRPr="00DB3C68">
              <w:t>nội dung cơ bản về nghề    nghiệp</w:t>
            </w:r>
            <w:r>
              <w:t xml:space="preserve"> và </w:t>
            </w:r>
            <w:r w:rsidRPr="00DB3C68">
              <w:t>lự</w:t>
            </w:r>
            <w:r>
              <w:t xml:space="preserve">a </w:t>
            </w:r>
            <w:r w:rsidRPr="00DB3C68">
              <w:t>chọ</w:t>
            </w:r>
            <w:r>
              <w:t>n</w:t>
            </w:r>
            <w:r w:rsidRPr="00DB3C68">
              <w:t xml:space="preserve"> nghề</w:t>
            </w:r>
            <w:r>
              <w:t xml:space="preserve"> </w:t>
            </w:r>
            <w:r w:rsidRPr="00DB3C68">
              <w:t>nghiệp trong</w:t>
            </w:r>
            <w:r>
              <w:t xml:space="preserve"> </w:t>
            </w:r>
            <w:r w:rsidRPr="00DB3C68">
              <w:t>lĩnh vực kĩ thuật, công nghệ.</w:t>
            </w:r>
          </w:p>
          <w:p w14:paraId="0A290216" w14:textId="77777777" w:rsidR="002A7C2A" w:rsidRDefault="002A7C2A" w:rsidP="00D14C7D">
            <w:pPr>
              <w:spacing w:after="0"/>
            </w:pPr>
            <w:r w:rsidRPr="00DB3C68">
              <w:t>[a2.4]: Tóm tắt đượ</w:t>
            </w:r>
            <w:r>
              <w:t xml:space="preserve">c các tri </w:t>
            </w:r>
            <w:r w:rsidRPr="00DB3C68">
              <w:t>thức,</w:t>
            </w:r>
            <w:r>
              <w:t xml:space="preserve"> kĩ năng cơ </w:t>
            </w:r>
            <w:r w:rsidRPr="00DB3C68">
              <w:t>bả</w:t>
            </w:r>
            <w:r>
              <w:t xml:space="preserve">n </w:t>
            </w:r>
            <w:r w:rsidRPr="00DB3C68">
              <w:t>củ</w:t>
            </w:r>
            <w:r>
              <w:t xml:space="preserve">a </w:t>
            </w:r>
            <w:r w:rsidRPr="00DB3C68">
              <w:t>mộ</w:t>
            </w:r>
            <w:r>
              <w:t xml:space="preserve">t </w:t>
            </w:r>
            <w:r w:rsidRPr="00DB3C68">
              <w:t>số quá</w:t>
            </w:r>
            <w:r>
              <w:t xml:space="preserve"> </w:t>
            </w:r>
            <w:r w:rsidRPr="00DB3C68">
              <w:t>trình kĩ thuật, công nghệ</w:t>
            </w:r>
            <w:r>
              <w:t xml:space="preserve"> có </w:t>
            </w:r>
            <w:r w:rsidRPr="00DB3C68">
              <w:t>tính</w:t>
            </w:r>
            <w:r>
              <w:t xml:space="preserve"> </w:t>
            </w:r>
            <w:r w:rsidRPr="00DB3C68">
              <w:t>nghề</w:t>
            </w:r>
            <w:r>
              <w:t xml:space="preserve"> phù</w:t>
            </w:r>
            <w:r w:rsidRPr="00DB3C68">
              <w:t xml:space="preserve"> hợ</w:t>
            </w:r>
            <w:r>
              <w:t xml:space="preserve">p </w:t>
            </w:r>
            <w:r w:rsidRPr="00DB3C68">
              <w:t>với sở</w:t>
            </w:r>
            <w:r>
              <w:t xml:space="preserve"> </w:t>
            </w:r>
            <w:r w:rsidRPr="00DB3C68">
              <w:t>thích, năng</w:t>
            </w:r>
            <w:r>
              <w:t xml:space="preserve"> </w:t>
            </w:r>
            <w:r w:rsidRPr="00DB3C68">
              <w:t>lực của bản thân.</w:t>
            </w:r>
          </w:p>
          <w:p w14:paraId="257943B3" w14:textId="77777777" w:rsidR="00985A83" w:rsidRPr="00985A83" w:rsidRDefault="00985A83" w:rsidP="00D14C7D">
            <w:pPr>
              <w:spacing w:after="0" w:line="240" w:lineRule="auto"/>
              <w:rPr>
                <w:rFonts w:eastAsia="Times New Roman" w:cs="Times New Roman"/>
                <w:color w:val="FF0000"/>
                <w:sz w:val="20"/>
                <w:szCs w:val="20"/>
              </w:rPr>
            </w:pPr>
          </w:p>
        </w:tc>
      </w:tr>
      <w:tr w:rsidR="00985A83" w:rsidRPr="00985A83" w14:paraId="3B5010F4" w14:textId="77777777" w:rsidTr="008344DC">
        <w:tc>
          <w:tcPr>
            <w:tcW w:w="57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39E759" w14:textId="77777777" w:rsidR="00985A83" w:rsidRPr="00985A83" w:rsidRDefault="00985A83" w:rsidP="00D14C7D">
            <w:pPr>
              <w:spacing w:after="0" w:line="240" w:lineRule="auto"/>
              <w:ind w:left="-212" w:firstLine="212"/>
              <w:jc w:val="center"/>
              <w:rPr>
                <w:rFonts w:ascii="Arial" w:eastAsia="Times New Roman" w:hAnsi="Arial" w:cs="Arial"/>
                <w:sz w:val="24"/>
                <w:szCs w:val="24"/>
              </w:rPr>
            </w:pPr>
            <w:r w:rsidRPr="00985A83">
              <w:rPr>
                <w:rFonts w:ascii="Arial" w:eastAsia="Times New Roman" w:hAnsi="Arial" w:cs="Arial"/>
                <w:sz w:val="24"/>
                <w:szCs w:val="24"/>
              </w:rPr>
              <w:t>Giao tiếp công nghệ [b]</w:t>
            </w:r>
          </w:p>
        </w:tc>
        <w:tc>
          <w:tcPr>
            <w:tcW w:w="4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434164" w14:textId="77777777" w:rsidR="00985A83" w:rsidRPr="00985A83" w:rsidRDefault="00985A83" w:rsidP="00D14C7D">
            <w:pPr>
              <w:spacing w:after="0" w:line="240" w:lineRule="auto"/>
              <w:rPr>
                <w:rFonts w:ascii="Arial" w:eastAsia="Times New Roman" w:hAnsi="Arial" w:cs="Arial"/>
                <w:color w:val="FF0000"/>
                <w:sz w:val="24"/>
                <w:szCs w:val="24"/>
              </w:rPr>
            </w:pPr>
            <w:r w:rsidRPr="00985A83">
              <w:rPr>
                <w:rFonts w:ascii="Arial" w:eastAsia="Times New Roman" w:hAnsi="Arial" w:cs="Arial"/>
                <w:color w:val="FF0000"/>
                <w:sz w:val="24"/>
                <w:szCs w:val="24"/>
              </w:rPr>
              <w:t>[b2.1]: Biểu diễn được vật thể hay ý tưởng thiết kế bằng các hình biểu diễn cơ bản.</w:t>
            </w:r>
          </w:p>
          <w:p w14:paraId="43306083" w14:textId="77777777" w:rsidR="00985A83" w:rsidRPr="00985A83" w:rsidRDefault="00985A83" w:rsidP="00D14C7D">
            <w:pPr>
              <w:spacing w:after="0" w:line="240" w:lineRule="auto"/>
              <w:rPr>
                <w:rFonts w:ascii="Arial" w:eastAsia="Times New Roman" w:hAnsi="Arial" w:cs="Arial"/>
                <w:color w:val="FF0000"/>
                <w:sz w:val="24"/>
                <w:szCs w:val="24"/>
              </w:rPr>
            </w:pPr>
            <w:r w:rsidRPr="00985A83">
              <w:rPr>
                <w:rFonts w:ascii="Arial" w:eastAsia="Times New Roman" w:hAnsi="Arial" w:cs="Arial"/>
                <w:color w:val="FF0000"/>
                <w:sz w:val="24"/>
                <w:szCs w:val="24"/>
              </w:rPr>
              <w:t>[b2.2]: Đọc được các bản vẽ, kí hiệu, quy trình công nghệ thuộc một số lĩnh vực sản xuất chủ yếu.</w:t>
            </w:r>
          </w:p>
        </w:tc>
      </w:tr>
      <w:tr w:rsidR="00985A83" w:rsidRPr="00985A83" w14:paraId="03F4B708" w14:textId="77777777" w:rsidTr="008344DC">
        <w:tc>
          <w:tcPr>
            <w:tcW w:w="57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A726ED" w14:textId="77777777" w:rsidR="00985A83" w:rsidRPr="00985A83" w:rsidRDefault="00985A83" w:rsidP="00D14C7D">
            <w:pPr>
              <w:spacing w:after="0" w:line="240" w:lineRule="auto"/>
              <w:ind w:left="-212" w:firstLine="212"/>
              <w:jc w:val="center"/>
              <w:rPr>
                <w:rFonts w:ascii="Arial" w:eastAsia="Times New Roman" w:hAnsi="Arial" w:cs="Arial"/>
                <w:sz w:val="24"/>
                <w:szCs w:val="24"/>
              </w:rPr>
            </w:pPr>
            <w:r w:rsidRPr="00985A83">
              <w:rPr>
                <w:rFonts w:ascii="Arial" w:eastAsia="Times New Roman" w:hAnsi="Arial" w:cs="Arial"/>
                <w:sz w:val="24"/>
                <w:szCs w:val="24"/>
              </w:rPr>
              <w:t>Sử dụng công nghệ [c]</w:t>
            </w:r>
          </w:p>
        </w:tc>
        <w:tc>
          <w:tcPr>
            <w:tcW w:w="4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7A162A" w14:textId="77777777" w:rsidR="00985A83" w:rsidRPr="00985A83" w:rsidRDefault="00985A83" w:rsidP="00D14C7D">
            <w:pPr>
              <w:spacing w:after="0" w:line="240" w:lineRule="auto"/>
              <w:rPr>
                <w:rFonts w:ascii="Arial" w:eastAsia="Times New Roman" w:hAnsi="Arial" w:cs="Arial"/>
                <w:color w:val="FF0000"/>
                <w:sz w:val="24"/>
                <w:szCs w:val="24"/>
              </w:rPr>
            </w:pPr>
            <w:r w:rsidRPr="00985A83">
              <w:rPr>
                <w:rFonts w:ascii="Arial" w:eastAsia="Times New Roman" w:hAnsi="Arial" w:cs="Arial"/>
                <w:color w:val="FF0000"/>
                <w:sz w:val="24"/>
                <w:szCs w:val="24"/>
              </w:rPr>
              <w:t>[c2.1]: Đọc được tài liệu hướng dẫn sử dụng các thiết bị, sản phẩm công nghệ phổ biến trong gia đình.</w:t>
            </w:r>
          </w:p>
          <w:p w14:paraId="54B12FD5" w14:textId="77777777" w:rsidR="00985A83" w:rsidRPr="00985A83" w:rsidRDefault="00985A83" w:rsidP="00D14C7D">
            <w:pPr>
              <w:spacing w:after="0" w:line="240" w:lineRule="auto"/>
              <w:rPr>
                <w:rFonts w:ascii="Arial" w:eastAsia="Times New Roman" w:hAnsi="Arial" w:cs="Arial"/>
                <w:color w:val="FF0000"/>
                <w:sz w:val="24"/>
                <w:szCs w:val="24"/>
              </w:rPr>
            </w:pPr>
            <w:r w:rsidRPr="00985A83">
              <w:rPr>
                <w:rFonts w:ascii="Arial" w:eastAsia="Times New Roman" w:hAnsi="Arial" w:cs="Arial"/>
                <w:color w:val="FF0000"/>
                <w:sz w:val="24"/>
                <w:szCs w:val="24"/>
              </w:rPr>
              <w:t>[c2.2]: Sử dụng đúng cách, hiệu quả một số sản phẩm công nghệ phổ biến trong gia đình.</w:t>
            </w:r>
          </w:p>
          <w:p w14:paraId="2C84F1C5" w14:textId="77777777" w:rsidR="00985A83" w:rsidRPr="00985A83" w:rsidRDefault="00985A83" w:rsidP="00D14C7D">
            <w:pPr>
              <w:spacing w:after="0" w:line="240" w:lineRule="auto"/>
              <w:rPr>
                <w:rFonts w:ascii="Arial" w:eastAsia="Times New Roman" w:hAnsi="Arial" w:cs="Arial"/>
                <w:color w:val="FF0000"/>
                <w:sz w:val="24"/>
                <w:szCs w:val="24"/>
              </w:rPr>
            </w:pPr>
            <w:r w:rsidRPr="00985A83">
              <w:rPr>
                <w:rFonts w:ascii="Arial" w:eastAsia="Times New Roman" w:hAnsi="Arial" w:cs="Arial"/>
                <w:color w:val="FF0000"/>
                <w:sz w:val="24"/>
                <w:szCs w:val="24"/>
              </w:rPr>
              <w:t>[c2.3]: Phát hiện, đề xuất được giải pháp xử lí các tình huống mất an toàn cho người và sản phẩm công nghệ trong gia đình.</w:t>
            </w:r>
          </w:p>
          <w:p w14:paraId="033BE1EB" w14:textId="77777777" w:rsidR="00985A83" w:rsidRPr="00985A83" w:rsidRDefault="00985A83" w:rsidP="00D14C7D">
            <w:pPr>
              <w:spacing w:after="0" w:line="240" w:lineRule="auto"/>
              <w:rPr>
                <w:rFonts w:ascii="Arial" w:eastAsia="Times New Roman" w:hAnsi="Arial" w:cs="Arial"/>
                <w:color w:val="FF0000"/>
                <w:sz w:val="24"/>
                <w:szCs w:val="24"/>
              </w:rPr>
            </w:pPr>
            <w:r w:rsidRPr="00985A83">
              <w:rPr>
                <w:rFonts w:ascii="Arial" w:eastAsia="Times New Roman" w:hAnsi="Arial" w:cs="Arial"/>
                <w:color w:val="FF0000"/>
                <w:sz w:val="24"/>
                <w:szCs w:val="24"/>
              </w:rPr>
              <w:t>[c2.4]: Thực hiện được một số thao tác sơ cứu đơn giản cho người trong những tình huống khẩn cấp.</w:t>
            </w:r>
          </w:p>
          <w:p w14:paraId="2B56B58F" w14:textId="77777777" w:rsidR="00985A83" w:rsidRPr="00985A83" w:rsidRDefault="00985A83" w:rsidP="00D14C7D">
            <w:pPr>
              <w:spacing w:after="0" w:line="240" w:lineRule="auto"/>
              <w:rPr>
                <w:rFonts w:ascii="Arial" w:eastAsia="Times New Roman" w:hAnsi="Arial" w:cs="Arial"/>
                <w:color w:val="FF0000"/>
                <w:sz w:val="24"/>
                <w:szCs w:val="24"/>
              </w:rPr>
            </w:pPr>
            <w:r w:rsidRPr="00985A83">
              <w:rPr>
                <w:rFonts w:ascii="Arial" w:eastAsia="Times New Roman" w:hAnsi="Arial" w:cs="Arial"/>
                <w:color w:val="FF0000"/>
                <w:sz w:val="24"/>
                <w:szCs w:val="24"/>
              </w:rPr>
              <w:t>[c2.5]: Thực hiện được một số kĩ thuật đơn giản trong sản xuất nông - lâm nghiệp và thuỷ sản.</w:t>
            </w:r>
          </w:p>
        </w:tc>
      </w:tr>
      <w:tr w:rsidR="00985A83" w:rsidRPr="00985A83" w14:paraId="7385CAE7" w14:textId="77777777" w:rsidTr="008344DC">
        <w:tc>
          <w:tcPr>
            <w:tcW w:w="57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1E5EFC" w14:textId="77777777" w:rsidR="00985A83" w:rsidRPr="00985A83" w:rsidRDefault="00985A83" w:rsidP="00D14C7D">
            <w:pPr>
              <w:spacing w:after="0" w:line="240" w:lineRule="auto"/>
              <w:ind w:left="-212" w:firstLine="212"/>
              <w:jc w:val="center"/>
              <w:rPr>
                <w:rFonts w:ascii="Arial" w:eastAsia="Times New Roman" w:hAnsi="Arial" w:cs="Arial"/>
                <w:sz w:val="24"/>
                <w:szCs w:val="24"/>
              </w:rPr>
            </w:pPr>
            <w:r w:rsidRPr="00985A83">
              <w:rPr>
                <w:rFonts w:ascii="Arial" w:eastAsia="Times New Roman" w:hAnsi="Arial" w:cs="Arial"/>
                <w:sz w:val="24"/>
                <w:szCs w:val="24"/>
              </w:rPr>
              <w:t>Đánh giá công nghệ [d]</w:t>
            </w:r>
          </w:p>
        </w:tc>
        <w:tc>
          <w:tcPr>
            <w:tcW w:w="4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15AC06" w14:textId="77777777" w:rsidR="00985A83" w:rsidRPr="00985A83" w:rsidRDefault="00985A83" w:rsidP="00D14C7D">
            <w:pPr>
              <w:spacing w:after="0" w:line="240" w:lineRule="auto"/>
              <w:rPr>
                <w:rFonts w:ascii="Arial" w:eastAsia="Times New Roman" w:hAnsi="Arial" w:cs="Arial"/>
                <w:color w:val="FF0000"/>
                <w:sz w:val="24"/>
                <w:szCs w:val="24"/>
              </w:rPr>
            </w:pPr>
            <w:r w:rsidRPr="00985A83">
              <w:rPr>
                <w:rFonts w:ascii="Arial" w:eastAsia="Times New Roman" w:hAnsi="Arial" w:cs="Arial"/>
                <w:color w:val="FF0000"/>
                <w:sz w:val="24"/>
                <w:szCs w:val="24"/>
              </w:rPr>
              <w:t>[d2.1]: Đưa ra được nhận xét cho một sản phẩm công nghệ về chức năng, độ bền, tính thẩm mĩ, tính hiệu quả và an toàn khi sử dụng.</w:t>
            </w:r>
          </w:p>
          <w:p w14:paraId="697551E5" w14:textId="77777777" w:rsidR="00985A83" w:rsidRPr="00985A83" w:rsidRDefault="00985A83" w:rsidP="00D14C7D">
            <w:pPr>
              <w:spacing w:after="0" w:line="240" w:lineRule="auto"/>
              <w:rPr>
                <w:rFonts w:ascii="Arial" w:eastAsia="Times New Roman" w:hAnsi="Arial" w:cs="Arial"/>
                <w:color w:val="FF0000"/>
                <w:sz w:val="24"/>
                <w:szCs w:val="24"/>
              </w:rPr>
            </w:pPr>
            <w:r w:rsidRPr="00985A83">
              <w:rPr>
                <w:rFonts w:ascii="Arial" w:eastAsia="Times New Roman" w:hAnsi="Arial" w:cs="Arial"/>
                <w:color w:val="FF0000"/>
                <w:sz w:val="24"/>
                <w:szCs w:val="24"/>
              </w:rPr>
              <w:t>[d2.2]: Lựa chọn được sản phẩm công nghệ phù hợp trên cơ sở các tiêu chí đánh giá sản phẩm.</w:t>
            </w:r>
          </w:p>
        </w:tc>
      </w:tr>
      <w:tr w:rsidR="00985A83" w:rsidRPr="00985A83" w14:paraId="5AAA4EA9" w14:textId="77777777" w:rsidTr="008344DC">
        <w:tc>
          <w:tcPr>
            <w:tcW w:w="57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C5F986" w14:textId="77777777" w:rsidR="00985A83" w:rsidRPr="00985A83" w:rsidRDefault="00985A83" w:rsidP="00D14C7D">
            <w:pPr>
              <w:spacing w:after="0" w:line="240" w:lineRule="auto"/>
              <w:ind w:left="-115" w:firstLine="60"/>
              <w:jc w:val="center"/>
              <w:rPr>
                <w:rFonts w:ascii="Arial" w:eastAsia="Times New Roman" w:hAnsi="Arial" w:cs="Arial"/>
                <w:sz w:val="24"/>
                <w:szCs w:val="24"/>
              </w:rPr>
            </w:pPr>
            <w:r w:rsidRPr="00985A83">
              <w:rPr>
                <w:rFonts w:ascii="Arial" w:eastAsia="Times New Roman" w:hAnsi="Arial" w:cs="Arial"/>
                <w:sz w:val="24"/>
                <w:szCs w:val="24"/>
              </w:rPr>
              <w:t>Thiết kế kĩ thuật [e]</w:t>
            </w:r>
          </w:p>
        </w:tc>
        <w:tc>
          <w:tcPr>
            <w:tcW w:w="4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AF92A0" w14:textId="77777777" w:rsidR="00985A83" w:rsidRPr="00985A83" w:rsidRDefault="00985A83" w:rsidP="00D14C7D">
            <w:pPr>
              <w:spacing w:after="0" w:line="240" w:lineRule="auto"/>
              <w:rPr>
                <w:rFonts w:ascii="Arial" w:eastAsia="Times New Roman" w:hAnsi="Arial" w:cs="Arial"/>
                <w:color w:val="FF0000"/>
                <w:sz w:val="24"/>
                <w:szCs w:val="24"/>
              </w:rPr>
            </w:pPr>
            <w:r w:rsidRPr="00985A83">
              <w:rPr>
                <w:rFonts w:ascii="Arial" w:eastAsia="Times New Roman" w:hAnsi="Arial" w:cs="Arial"/>
                <w:color w:val="FF0000"/>
                <w:sz w:val="24"/>
                <w:szCs w:val="24"/>
              </w:rPr>
              <w:t>[e2.1]: Phát hiện được nhu cầu, vấn đề cần giải quyết trong bối cảnh cụ thể.</w:t>
            </w:r>
          </w:p>
          <w:p w14:paraId="6D98FD82" w14:textId="77777777" w:rsidR="00985A83" w:rsidRPr="00985A83" w:rsidRDefault="00985A83" w:rsidP="00D14C7D">
            <w:pPr>
              <w:spacing w:after="0" w:line="240" w:lineRule="auto"/>
              <w:rPr>
                <w:rFonts w:ascii="Arial" w:eastAsia="Times New Roman" w:hAnsi="Arial" w:cs="Arial"/>
                <w:color w:val="FF0000"/>
                <w:sz w:val="24"/>
                <w:szCs w:val="24"/>
              </w:rPr>
            </w:pPr>
            <w:r w:rsidRPr="00985A83">
              <w:rPr>
                <w:rFonts w:ascii="Arial" w:eastAsia="Times New Roman" w:hAnsi="Arial" w:cs="Arial"/>
                <w:color w:val="FF0000"/>
                <w:sz w:val="24"/>
                <w:szCs w:val="24"/>
              </w:rPr>
              <w:t>[e2.2]: Đề xuất được giải pháp và tạo được sản phẩm công nghệ đơn giản dựa trên quy trình thiết kế kĩ thuật và kiến thức, kĩ năng về công nghệ.</w:t>
            </w:r>
          </w:p>
        </w:tc>
      </w:tr>
    </w:tbl>
    <w:p w14:paraId="39E18A5F" w14:textId="77777777" w:rsidR="00985A83" w:rsidRDefault="00985A83" w:rsidP="00D14C7D">
      <w:pPr>
        <w:spacing w:after="0"/>
      </w:pPr>
    </w:p>
    <w:sectPr w:rsidR="00985A83" w:rsidSect="00D14C7D">
      <w:pgSz w:w="11907" w:h="16840" w:code="9"/>
      <w:pgMar w:top="709"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83"/>
    <w:rsid w:val="00177BE3"/>
    <w:rsid w:val="002A7C2A"/>
    <w:rsid w:val="005A6A3E"/>
    <w:rsid w:val="008344DC"/>
    <w:rsid w:val="00846691"/>
    <w:rsid w:val="00985A83"/>
    <w:rsid w:val="00D14C7D"/>
    <w:rsid w:val="00D3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1C57"/>
  <w15:chartTrackingRefBased/>
  <w15:docId w15:val="{C42A7D0D-410C-43E2-AAC1-4045E7D5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A8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85A83"/>
    <w:rPr>
      <w:b/>
      <w:bCs/>
    </w:rPr>
  </w:style>
  <w:style w:type="paragraph" w:customStyle="1" w:styleId="TableParagraph">
    <w:name w:val="Table Paragraph"/>
    <w:basedOn w:val="Normal"/>
    <w:uiPriority w:val="1"/>
    <w:qFormat/>
    <w:rsid w:val="002A7C2A"/>
    <w:pPr>
      <w:widowControl w:val="0"/>
      <w:spacing w:before="53" w:after="0" w:line="240" w:lineRule="auto"/>
      <w:ind w:left="103"/>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434345">
      <w:bodyDiv w:val="1"/>
      <w:marLeft w:val="0"/>
      <w:marRight w:val="0"/>
      <w:marTop w:val="0"/>
      <w:marBottom w:val="0"/>
      <w:divBdr>
        <w:top w:val="none" w:sz="0" w:space="0" w:color="auto"/>
        <w:left w:val="none" w:sz="0" w:space="0" w:color="auto"/>
        <w:bottom w:val="none" w:sz="0" w:space="0" w:color="auto"/>
        <w:right w:val="none" w:sz="0" w:space="0" w:color="auto"/>
      </w:divBdr>
    </w:div>
    <w:div w:id="13528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3</cp:revision>
  <dcterms:created xsi:type="dcterms:W3CDTF">2024-10-13T10:14:00Z</dcterms:created>
  <dcterms:modified xsi:type="dcterms:W3CDTF">2024-10-13T10:17:00Z</dcterms:modified>
</cp:coreProperties>
</file>